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A1690" w14:textId="77777777" w:rsidR="00C12FF5" w:rsidRDefault="00121228" w:rsidP="007357C5">
      <w:pPr>
        <w:jc w:val="center"/>
        <w:rPr>
          <w:rFonts w:ascii="ＤＦＰ太丸ゴシック体" w:eastAsia="ＤＦＰ太丸ゴシック体"/>
          <w:sz w:val="36"/>
          <w:szCs w:val="36"/>
        </w:rPr>
      </w:pPr>
      <w:r>
        <w:rPr>
          <w:rFonts w:ascii="ＤＦＰ太丸ゴシック体" w:eastAsia="ＤＦＰ太丸ゴシック体" w:hint="eastAs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B467FA1" wp14:editId="1A9B2067">
            <wp:simplePos x="0" y="0"/>
            <wp:positionH relativeFrom="column">
              <wp:posOffset>762000</wp:posOffset>
            </wp:positionH>
            <wp:positionV relativeFrom="paragraph">
              <wp:posOffset>-127000</wp:posOffset>
            </wp:positionV>
            <wp:extent cx="2819400" cy="67246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-10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931" cy="67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7C5" w:rsidRPr="007357C5">
        <w:rPr>
          <w:rFonts w:ascii="ＤＦＰ太丸ゴシック体" w:eastAsia="ＤＦＰ太丸ゴシック体" w:hint="eastAsia"/>
          <w:sz w:val="36"/>
          <w:szCs w:val="36"/>
        </w:rPr>
        <w:t>納涼祭のお知らせ</w:t>
      </w:r>
    </w:p>
    <w:p w14:paraId="66E07345" w14:textId="77777777" w:rsidR="007357C5" w:rsidRDefault="007357C5" w:rsidP="007357C5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ＤＦＰ太丸ゴシック体" w:eastAsia="ＤＦＰ太丸ゴシック体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後もう少しで、暑い夏がやってきます。宝泉北幼稚園では、１学期最後の行事として、納涼祭を行います。ひよこ広場のお友達もぜひ、遊びにきて下さい!！当日は、幼稚園の役員さん達を中心に食べ物や、ゲーム、バザー等のブースが設けられます。また、在園児達も歌の発表や、盆踊りを行います。詳しい日程等は後日配布します。</w:t>
      </w:r>
    </w:p>
    <w:p w14:paraId="4BB2F98E" w14:textId="77777777" w:rsidR="007357C5" w:rsidRDefault="007357C5" w:rsidP="007357C5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2C1C8E1C" w14:textId="77777777" w:rsidR="007357C5" w:rsidRDefault="00121228" w:rsidP="007357C5">
      <w:pPr>
        <w:pStyle w:val="a3"/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4C36CBE2" wp14:editId="6D388D57">
            <wp:simplePos x="0" y="0"/>
            <wp:positionH relativeFrom="column">
              <wp:posOffset>3352800</wp:posOffset>
            </wp:positionH>
            <wp:positionV relativeFrom="paragraph">
              <wp:posOffset>0</wp:posOffset>
            </wp:positionV>
            <wp:extent cx="1099185" cy="11010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-2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7C5" w:rsidRPr="007357C5">
        <w:rPr>
          <w:rFonts w:hint="eastAsia"/>
        </w:rPr>
        <w:t>記</w:t>
      </w:r>
    </w:p>
    <w:p w14:paraId="5E8493A0" w14:textId="77777777" w:rsidR="007357C5" w:rsidRDefault="007357C5" w:rsidP="007357C5"/>
    <w:p w14:paraId="1F203798" w14:textId="77777777" w:rsidR="007357C5" w:rsidRDefault="007357C5" w:rsidP="007357C5">
      <w:pPr>
        <w:pStyle w:val="a5"/>
      </w:pPr>
    </w:p>
    <w:p w14:paraId="32018D39" w14:textId="77777777" w:rsidR="007357C5" w:rsidRPr="007357C5" w:rsidRDefault="007357C5" w:rsidP="007357C5">
      <w:r>
        <w:rPr>
          <w:rFonts w:hint="eastAsia"/>
        </w:rPr>
        <w:t>●日時：７月８日（土）　　　１４：３０〜　受付開始</w:t>
      </w:r>
    </w:p>
    <w:p w14:paraId="009396BB" w14:textId="77777777" w:rsidR="007357C5" w:rsidRDefault="007357C5" w:rsidP="007357C5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390A414D" w14:textId="77777777" w:rsidR="007357C5" w:rsidRDefault="007357C5" w:rsidP="007357C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Pr="001321A3">
        <w:rPr>
          <w:rFonts w:ascii="HG丸ｺﾞｼｯｸM-PRO" w:eastAsia="HG丸ｺﾞｼｯｸM-PRO" w:hAnsi="HG丸ｺﾞｼｯｸM-PRO" w:hint="eastAsia"/>
        </w:rPr>
        <w:t>当日は、飲み物や、食べ物の販売を行いますが、</w:t>
      </w:r>
      <w:r>
        <w:rPr>
          <w:rFonts w:ascii="HG丸ｺﾞｼｯｸM-PRO" w:eastAsia="HG丸ｺﾞｼｯｸM-PRO" w:hAnsi="HG丸ｺﾞｼｯｸM-PRO" w:hint="eastAsia"/>
        </w:rPr>
        <w:t>売れ残りを減らすため、</w:t>
      </w:r>
      <w:r w:rsidRPr="001321A3">
        <w:rPr>
          <w:rFonts w:ascii="HG丸ｺﾞｼｯｸM-PRO" w:eastAsia="HG丸ｺﾞｼｯｸM-PRO" w:hAnsi="HG丸ｺﾞｼｯｸM-PRO" w:hint="eastAsia"/>
          <w:b/>
          <w:u w:val="double"/>
        </w:rPr>
        <w:t>やきそば・お寿司のみ、予約注文となります。</w:t>
      </w:r>
      <w:r w:rsidRPr="001321A3">
        <w:rPr>
          <w:rFonts w:ascii="HG丸ｺﾞｼｯｸM-PRO" w:eastAsia="HG丸ｺﾞｼｯｸM-PRO" w:hAnsi="HG丸ｺﾞｼｯｸM-PRO" w:hint="eastAsia"/>
        </w:rPr>
        <w:t>当日、やきそばやお寿司を購入したい方は申し込み用紙にご記入の上、現金を添えて小平まで提出をお願い致します。</w:t>
      </w:r>
      <w:r>
        <w:rPr>
          <w:rFonts w:ascii="HG丸ｺﾞｼｯｸM-PRO" w:eastAsia="HG丸ｺﾞｼｯｸM-PRO" w:hAnsi="HG丸ｺﾞｼｯｸM-PRO" w:hint="eastAsia"/>
        </w:rPr>
        <w:t>６月２１日（水）までの〆切りとなっております。当日、欠席となった場合は返金できませんので、ご理解・ご協力をお願い致します。</w:t>
      </w:r>
    </w:p>
    <w:p w14:paraId="5977F7BF" w14:textId="77777777" w:rsidR="007357C5" w:rsidRDefault="007357C5" w:rsidP="007357C5">
      <w:pPr>
        <w:jc w:val="left"/>
        <w:rPr>
          <w:rFonts w:ascii="HG丸ｺﾞｼｯｸM-PRO" w:eastAsia="HG丸ｺﾞｼｯｸM-PRO" w:hAnsi="HG丸ｺﾞｼｯｸM-PRO"/>
        </w:rPr>
      </w:pPr>
    </w:p>
    <w:p w14:paraId="6A683858" w14:textId="77777777" w:rsidR="007357C5" w:rsidRPr="007357C5" w:rsidRDefault="00121228" w:rsidP="007357C5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93468E" wp14:editId="06068A7C">
            <wp:simplePos x="0" y="0"/>
            <wp:positionH relativeFrom="column">
              <wp:posOffset>0</wp:posOffset>
            </wp:positionH>
            <wp:positionV relativeFrom="paragraph">
              <wp:posOffset>889000</wp:posOffset>
            </wp:positionV>
            <wp:extent cx="4391660" cy="387985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-0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66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7C5">
        <w:rPr>
          <w:rFonts w:ascii="HG丸ｺﾞｼｯｸM-PRO" w:eastAsia="HG丸ｺﾞｼｯｸM-PRO" w:hAnsi="HG丸ｺﾞｼｯｸM-PRO" w:hint="eastAsia"/>
        </w:rPr>
        <w:t>●園児の歌の発表の際、ひよこ広場のお友達が出演するプログラムがあります。皆でお歌や踊りを発表しましょう。ひよこ広場で来園した際に練習を行います。ぜひ、ご参加下さい。</w:t>
      </w:r>
      <w:bookmarkStart w:id="0" w:name="_GoBack"/>
      <w:bookmarkEnd w:id="0"/>
    </w:p>
    <w:sectPr w:rsidR="007357C5" w:rsidRPr="007357C5" w:rsidSect="007357C5">
      <w:pgSz w:w="10318" w:h="1457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ＤＦＰ太丸ゴシック体"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C5"/>
    <w:rsid w:val="00121228"/>
    <w:rsid w:val="0066527B"/>
    <w:rsid w:val="007357C5"/>
    <w:rsid w:val="00C1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E0A5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57C5"/>
    <w:pPr>
      <w:jc w:val="center"/>
    </w:pPr>
    <w:rPr>
      <w:rFonts w:ascii="HG丸ｺﾞｼｯｸM-PRO" w:eastAsia="HG丸ｺﾞｼｯｸM-PRO" w:hAnsi="HG丸ｺﾞｼｯｸM-PRO"/>
      <w:sz w:val="36"/>
      <w:szCs w:val="22"/>
    </w:rPr>
  </w:style>
  <w:style w:type="character" w:customStyle="1" w:styleId="a4">
    <w:name w:val="記 (文字)"/>
    <w:basedOn w:val="a0"/>
    <w:link w:val="a3"/>
    <w:uiPriority w:val="99"/>
    <w:rsid w:val="007357C5"/>
    <w:rPr>
      <w:rFonts w:ascii="HG丸ｺﾞｼｯｸM-PRO" w:eastAsia="HG丸ｺﾞｼｯｸM-PRO" w:hAnsi="HG丸ｺﾞｼｯｸM-PRO"/>
      <w:sz w:val="36"/>
      <w:szCs w:val="22"/>
    </w:rPr>
  </w:style>
  <w:style w:type="paragraph" w:styleId="a5">
    <w:name w:val="Closing"/>
    <w:basedOn w:val="a"/>
    <w:link w:val="a6"/>
    <w:uiPriority w:val="99"/>
    <w:unhideWhenUsed/>
    <w:rsid w:val="007357C5"/>
    <w:pPr>
      <w:jc w:val="right"/>
    </w:pPr>
    <w:rPr>
      <w:rFonts w:ascii="HG丸ｺﾞｼｯｸM-PRO" w:eastAsia="HG丸ｺﾞｼｯｸM-PRO" w:hAnsi="HG丸ｺﾞｼｯｸM-PRO"/>
      <w:sz w:val="36"/>
      <w:szCs w:val="22"/>
    </w:rPr>
  </w:style>
  <w:style w:type="character" w:customStyle="1" w:styleId="a6">
    <w:name w:val="結語 (文字)"/>
    <w:basedOn w:val="a0"/>
    <w:link w:val="a5"/>
    <w:uiPriority w:val="99"/>
    <w:rsid w:val="007357C5"/>
    <w:rPr>
      <w:rFonts w:ascii="HG丸ｺﾞｼｯｸM-PRO" w:eastAsia="HG丸ｺﾞｼｯｸM-PRO" w:hAnsi="HG丸ｺﾞｼｯｸM-PRO"/>
      <w:sz w:val="36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21228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1228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57C5"/>
    <w:pPr>
      <w:jc w:val="center"/>
    </w:pPr>
    <w:rPr>
      <w:rFonts w:ascii="HG丸ｺﾞｼｯｸM-PRO" w:eastAsia="HG丸ｺﾞｼｯｸM-PRO" w:hAnsi="HG丸ｺﾞｼｯｸM-PRO"/>
      <w:sz w:val="36"/>
      <w:szCs w:val="22"/>
    </w:rPr>
  </w:style>
  <w:style w:type="character" w:customStyle="1" w:styleId="a4">
    <w:name w:val="記 (文字)"/>
    <w:basedOn w:val="a0"/>
    <w:link w:val="a3"/>
    <w:uiPriority w:val="99"/>
    <w:rsid w:val="007357C5"/>
    <w:rPr>
      <w:rFonts w:ascii="HG丸ｺﾞｼｯｸM-PRO" w:eastAsia="HG丸ｺﾞｼｯｸM-PRO" w:hAnsi="HG丸ｺﾞｼｯｸM-PRO"/>
      <w:sz w:val="36"/>
      <w:szCs w:val="22"/>
    </w:rPr>
  </w:style>
  <w:style w:type="paragraph" w:styleId="a5">
    <w:name w:val="Closing"/>
    <w:basedOn w:val="a"/>
    <w:link w:val="a6"/>
    <w:uiPriority w:val="99"/>
    <w:unhideWhenUsed/>
    <w:rsid w:val="007357C5"/>
    <w:pPr>
      <w:jc w:val="right"/>
    </w:pPr>
    <w:rPr>
      <w:rFonts w:ascii="HG丸ｺﾞｼｯｸM-PRO" w:eastAsia="HG丸ｺﾞｼｯｸM-PRO" w:hAnsi="HG丸ｺﾞｼｯｸM-PRO"/>
      <w:sz w:val="36"/>
      <w:szCs w:val="22"/>
    </w:rPr>
  </w:style>
  <w:style w:type="character" w:customStyle="1" w:styleId="a6">
    <w:name w:val="結語 (文字)"/>
    <w:basedOn w:val="a0"/>
    <w:link w:val="a5"/>
    <w:uiPriority w:val="99"/>
    <w:rsid w:val="007357C5"/>
    <w:rPr>
      <w:rFonts w:ascii="HG丸ｺﾞｼｯｸM-PRO" w:eastAsia="HG丸ｺﾞｼｯｸM-PRO" w:hAnsi="HG丸ｺﾞｼｯｸM-PRO"/>
      <w:sz w:val="36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21228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122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384</Characters>
  <Application>Microsoft Macintosh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小平莉代</dc:creator>
  <cp:keywords/>
  <dc:description/>
  <cp:lastModifiedBy>小平莉代</cp:lastModifiedBy>
  <cp:revision>2</cp:revision>
  <dcterms:created xsi:type="dcterms:W3CDTF">2017-06-06T14:25:00Z</dcterms:created>
  <dcterms:modified xsi:type="dcterms:W3CDTF">2017-06-06T14:39:00Z</dcterms:modified>
</cp:coreProperties>
</file>